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25" w:rsidRDefault="005A0F25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121.9pt;margin-top:.25pt;width:379.5pt;height:75.75pt;z-index:251658240;visibility:visible" filled="f" stroked="f" strokeweight="0">
            <v:shadow on="t" color="black" opacity="26214f" origin=",-.5" offset="0,3pt"/>
            <v:textbox>
              <w:txbxContent>
                <w:p w:rsidR="005A0F25" w:rsidRPr="00E41E1B" w:rsidRDefault="005A0F25">
                  <w:pPr>
                    <w:rPr>
                      <w:rFonts w:ascii="Arial Black" w:hAnsi="Arial Black" w:cs="Arial Black"/>
                      <w:color w:val="365F91"/>
                      <w:sz w:val="32"/>
                      <w:szCs w:val="32"/>
                    </w:rPr>
                  </w:pPr>
                  <w:r w:rsidRPr="00E41E1B">
                    <w:rPr>
                      <w:rFonts w:ascii="Arial Black" w:hAnsi="Arial Black" w:cs="Arial Black"/>
                      <w:color w:val="365F91"/>
                      <w:sz w:val="32"/>
                      <w:szCs w:val="32"/>
                    </w:rPr>
                    <w:t>GRAČAC VODOVOD I ODVODNJA d.o.o</w:t>
                  </w:r>
                </w:p>
                <w:p w:rsidR="005A0F25" w:rsidRPr="00E41E1B" w:rsidRDefault="005A0F25" w:rsidP="00A870BC">
                  <w:pPr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</w:pPr>
                  <w:r w:rsidRPr="00E41E1B"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  <w:t xml:space="preserve">                23440 GRAČAC, Park Sv. Jurja 1.</w:t>
                  </w:r>
                </w:p>
                <w:p w:rsidR="005A0F25" w:rsidRPr="00E41E1B" w:rsidRDefault="005A0F25" w:rsidP="00795A36">
                  <w:pPr>
                    <w:ind w:left="708"/>
                    <w:rPr>
                      <w:rFonts w:ascii="Arial Black" w:hAnsi="Arial Black" w:cs="Arial Black"/>
                      <w:color w:val="365F91"/>
                      <w:sz w:val="24"/>
                      <w:szCs w:val="24"/>
                    </w:rPr>
                  </w:pPr>
                  <w:r w:rsidRPr="00E41E1B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</w:rPr>
                    <w:t xml:space="preserve">Tel. i fax: +385 23 773 728;  e-mail: </w:t>
                  </w:r>
                  <w:hyperlink r:id="rId6" w:history="1">
                    <w:r w:rsidRPr="00E41E1B">
                      <w:rPr>
                        <w:rStyle w:val="Hyperlink"/>
                        <w:rFonts w:ascii="Arial Black" w:hAnsi="Arial Black" w:cs="Arial Black"/>
                        <w:color w:val="0000BF"/>
                        <w:sz w:val="16"/>
                        <w:szCs w:val="16"/>
                        <w:u w:val="none"/>
                      </w:rPr>
                      <w:t>vodovod@gracac.hr</w:t>
                    </w:r>
                  </w:hyperlink>
                  <w:r w:rsidRPr="00E41E1B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</w:rPr>
                    <w:t xml:space="preserve">, </w:t>
                  </w:r>
                  <w:r w:rsidRPr="00E41E1B">
                    <w:rPr>
                      <w:rFonts w:ascii="Arial Black" w:hAnsi="Arial Black" w:cs="Arial Black"/>
                      <w:color w:val="365F91"/>
                      <w:sz w:val="16"/>
                      <w:szCs w:val="16"/>
                      <w:u w:val="single"/>
                    </w:rPr>
                    <w:t xml:space="preserve">     </w:t>
                  </w:r>
                </w:p>
              </w:txbxContent>
            </v:textbox>
          </v:shape>
        </w:pict>
      </w:r>
      <w:r w:rsidRPr="00373E48"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i1025" type="#_x0000_t75" style="width:110.25pt;height:94.5pt;visibility:visible">
            <v:imagedata r:id="rId7" o:title=""/>
          </v:shape>
        </w:pict>
      </w:r>
    </w:p>
    <w:p w:rsidR="005A0F25" w:rsidRPr="00A870BC" w:rsidRDefault="005A0F25" w:rsidP="00A870BC"/>
    <w:p w:rsidR="005A0F25" w:rsidRPr="00A870BC" w:rsidRDefault="005A0F25" w:rsidP="00A870BC"/>
    <w:p w:rsidR="005A0F25" w:rsidRPr="00CA3D4F" w:rsidRDefault="005A0F25" w:rsidP="00001A43">
      <w:pPr>
        <w:tabs>
          <w:tab w:val="left" w:pos="1785"/>
        </w:tabs>
        <w:jc w:val="center"/>
        <w:outlineLvl w:val="0"/>
        <w:rPr>
          <w:b/>
          <w:bCs/>
          <w:sz w:val="154"/>
          <w:szCs w:val="154"/>
        </w:rPr>
      </w:pPr>
      <w:r w:rsidRPr="00CA3D4F">
        <w:rPr>
          <w:b/>
          <w:bCs/>
          <w:sz w:val="154"/>
          <w:szCs w:val="154"/>
        </w:rPr>
        <w:t>OBAVIJEST</w:t>
      </w:r>
    </w:p>
    <w:p w:rsidR="005A0F25" w:rsidRDefault="005A0F25" w:rsidP="00A870BC">
      <w:pPr>
        <w:tabs>
          <w:tab w:val="left" w:pos="1785"/>
        </w:tabs>
      </w:pPr>
    </w:p>
    <w:p w:rsidR="005A0F25" w:rsidRDefault="005A0F25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5A0F25" w:rsidRDefault="005A0F25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5A0F25" w:rsidRPr="00CA3D4F" w:rsidRDefault="005A0F25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  <w:r w:rsidRPr="00CA3D4F">
        <w:rPr>
          <w:b/>
          <w:bCs/>
          <w:sz w:val="36"/>
          <w:szCs w:val="36"/>
        </w:rPr>
        <w:t>Obavješ</w:t>
      </w:r>
      <w:r>
        <w:rPr>
          <w:b/>
          <w:bCs/>
          <w:sz w:val="36"/>
          <w:szCs w:val="36"/>
        </w:rPr>
        <w:t>tavamo stanovnike naselja Kruškovače, Neteka i Begluci da će dana 28. lipnja 2016. g. biti obustavljena isporuka vode zbog otklanjanja kvara na glavnom cjevovodu.</w:t>
      </w:r>
    </w:p>
    <w:p w:rsidR="005A0F25" w:rsidRDefault="005A0F25" w:rsidP="00001A43">
      <w:pPr>
        <w:tabs>
          <w:tab w:val="left" w:pos="1785"/>
        </w:tabs>
        <w:jc w:val="both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Molimo građane za razumijevanje!</w:t>
      </w:r>
    </w:p>
    <w:p w:rsidR="005A0F25" w:rsidRDefault="005A0F25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5A0F25" w:rsidRDefault="005A0F25" w:rsidP="00CA3D4F">
      <w:pPr>
        <w:tabs>
          <w:tab w:val="left" w:pos="1785"/>
        </w:tabs>
        <w:jc w:val="both"/>
        <w:rPr>
          <w:b/>
          <w:bCs/>
          <w:sz w:val="36"/>
          <w:szCs w:val="36"/>
        </w:rPr>
      </w:pPr>
    </w:p>
    <w:p w:rsidR="005A0F25" w:rsidRDefault="005A0F25" w:rsidP="00001A43">
      <w:pPr>
        <w:tabs>
          <w:tab w:val="left" w:pos="1785"/>
        </w:tabs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Gračacu, 28</w:t>
      </w:r>
      <w:bookmarkStart w:id="0" w:name="_GoBack"/>
      <w:bookmarkEnd w:id="0"/>
      <w:r w:rsidRPr="0062784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lipnja 2016</w:t>
      </w:r>
      <w:r w:rsidRPr="0062784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g</w:t>
      </w:r>
      <w:r w:rsidRPr="0062784E">
        <w:rPr>
          <w:b/>
          <w:bCs/>
          <w:sz w:val="28"/>
          <w:szCs w:val="28"/>
        </w:rPr>
        <w:t>odine</w:t>
      </w:r>
    </w:p>
    <w:p w:rsidR="005A0F25" w:rsidRDefault="005A0F25" w:rsidP="00CA3D4F">
      <w:pPr>
        <w:tabs>
          <w:tab w:val="left" w:pos="1785"/>
        </w:tabs>
        <w:jc w:val="both"/>
        <w:rPr>
          <w:b/>
          <w:bCs/>
          <w:sz w:val="28"/>
          <w:szCs w:val="28"/>
        </w:rPr>
      </w:pPr>
    </w:p>
    <w:p w:rsidR="005A0F25" w:rsidRDefault="005A0F25" w:rsidP="0062784E">
      <w:pPr>
        <w:tabs>
          <w:tab w:val="left" w:pos="1785"/>
        </w:tabs>
        <w:jc w:val="right"/>
        <w:rPr>
          <w:b/>
          <w:bCs/>
          <w:sz w:val="28"/>
          <w:szCs w:val="28"/>
        </w:rPr>
      </w:pPr>
    </w:p>
    <w:p w:rsidR="005A0F25" w:rsidRDefault="005A0F25" w:rsidP="0062784E">
      <w:pPr>
        <w:tabs>
          <w:tab w:val="left" w:pos="1785"/>
        </w:tabs>
        <w:jc w:val="right"/>
        <w:rPr>
          <w:b/>
          <w:bCs/>
          <w:sz w:val="28"/>
          <w:szCs w:val="28"/>
        </w:rPr>
      </w:pPr>
    </w:p>
    <w:p w:rsidR="005A0F25" w:rsidRDefault="005A0F25" w:rsidP="00001A43">
      <w:pPr>
        <w:tabs>
          <w:tab w:val="left" w:pos="1785"/>
        </w:tabs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Uprava tvrtke</w:t>
      </w:r>
    </w:p>
    <w:p w:rsidR="005A0F25" w:rsidRPr="0062784E" w:rsidRDefault="005A0F25" w:rsidP="00001A43">
      <w:pPr>
        <w:tabs>
          <w:tab w:val="left" w:pos="1785"/>
        </w:tabs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GRAČAC VODOVOD I ODVODNJA d.o.o</w:t>
      </w:r>
    </w:p>
    <w:sectPr w:rsidR="005A0F25" w:rsidRPr="0062784E" w:rsidSect="00755B47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25" w:rsidRDefault="005A0F25" w:rsidP="007A28C1">
      <w:pPr>
        <w:spacing w:line="240" w:lineRule="auto"/>
      </w:pPr>
      <w:r>
        <w:separator/>
      </w:r>
    </w:p>
  </w:endnote>
  <w:endnote w:type="continuationSeparator" w:id="0">
    <w:p w:rsidR="005A0F25" w:rsidRDefault="005A0F25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25" w:rsidRPr="007A28C1" w:rsidRDefault="005A0F25" w:rsidP="00E41E1B">
    <w:pPr>
      <w:pStyle w:val="Footer"/>
      <w:pBdr>
        <w:top w:val="thinThickSmallGap" w:sz="24" w:space="1" w:color="622423"/>
      </w:pBdr>
      <w:tabs>
        <w:tab w:val="clear" w:pos="4536"/>
      </w:tabs>
      <w:jc w:val="both"/>
      <w:rPr>
        <w:rFonts w:ascii="Cambria" w:hAnsi="Cambria" w:cs="Cambria"/>
        <w:sz w:val="16"/>
        <w:szCs w:val="16"/>
      </w:rPr>
    </w:pPr>
    <w:r w:rsidRPr="007A28C1">
      <w:rPr>
        <w:rFonts w:ascii="Cambria" w:hAnsi="Cambria" w:cs="Cambria"/>
        <w:b/>
        <w:bCs/>
        <w:sz w:val="16"/>
        <w:szCs w:val="16"/>
      </w:rPr>
      <w:t>Gračac vodovod i odvodnja d.o.o</w:t>
    </w:r>
    <w:r w:rsidRPr="007A28C1">
      <w:rPr>
        <w:rFonts w:ascii="Cambria" w:hAnsi="Cambria" w:cs="Cambria"/>
        <w:sz w:val="16"/>
        <w:szCs w:val="16"/>
      </w:rPr>
      <w:t xml:space="preserve">  za djelatnost javne vodoopskrbe i </w:t>
    </w:r>
    <w:r>
      <w:rPr>
        <w:rFonts w:ascii="Cambria" w:hAnsi="Cambria" w:cs="Cambria"/>
        <w:sz w:val="16"/>
        <w:szCs w:val="16"/>
      </w:rPr>
      <w:t xml:space="preserve">javne </w:t>
    </w:r>
    <w:r w:rsidRPr="007A28C1">
      <w:rPr>
        <w:rFonts w:ascii="Cambria" w:hAnsi="Cambria" w:cs="Cambria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>
      <w:rPr>
        <w:rFonts w:ascii="Cambria" w:hAnsi="Cambria" w:cs="Cambria"/>
        <w:b/>
        <w:bCs/>
        <w:sz w:val="16"/>
        <w:szCs w:val="16"/>
      </w:rPr>
      <w:t>Marko Gale</w:t>
    </w:r>
    <w:r w:rsidRPr="007A28C1">
      <w:rPr>
        <w:rFonts w:ascii="Cambria" w:hAnsi="Cambria" w:cs="Cambria"/>
        <w:b/>
        <w:bCs/>
        <w:sz w:val="16"/>
        <w:szCs w:val="16"/>
      </w:rPr>
      <w:t>.</w:t>
    </w:r>
    <w:r w:rsidRPr="007A28C1">
      <w:rPr>
        <w:rFonts w:ascii="Cambria" w:hAnsi="Cambria" w:cs="Cambria"/>
        <w:sz w:val="16"/>
        <w:szCs w:val="16"/>
      </w:rPr>
      <w:t xml:space="preserve"> IBAN: </w:t>
    </w:r>
    <w:r w:rsidRPr="007A28C1">
      <w:rPr>
        <w:rFonts w:ascii="Cambria" w:hAnsi="Cambria" w:cs="Cambria"/>
        <w:b/>
        <w:bCs/>
        <w:sz w:val="16"/>
        <w:szCs w:val="16"/>
      </w:rPr>
      <w:t>HR2223400091110657884</w:t>
    </w:r>
    <w:r w:rsidRPr="007A28C1">
      <w:rPr>
        <w:rFonts w:ascii="Cambria" w:hAnsi="Cambria" w:cs="Cambria"/>
        <w:sz w:val="16"/>
        <w:szCs w:val="16"/>
      </w:rPr>
      <w:t xml:space="preserve">   SWIFT CODE: PBZGRH2X, Privredna banka Zagreb</w:t>
    </w:r>
    <w:r w:rsidRPr="007A28C1">
      <w:rPr>
        <w:rFonts w:ascii="Cambria" w:hAnsi="Cambria" w:cs="Cambria"/>
        <w:sz w:val="16"/>
        <w:szCs w:val="16"/>
      </w:rPr>
      <w:tab/>
    </w:r>
  </w:p>
  <w:p w:rsidR="005A0F25" w:rsidRDefault="005A0F25" w:rsidP="007A28C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25" w:rsidRDefault="005A0F25" w:rsidP="007A28C1">
      <w:pPr>
        <w:spacing w:line="240" w:lineRule="auto"/>
      </w:pPr>
      <w:r>
        <w:separator/>
      </w:r>
    </w:p>
  </w:footnote>
  <w:footnote w:type="continuationSeparator" w:id="0">
    <w:p w:rsidR="005A0F25" w:rsidRDefault="005A0F25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741"/>
    <w:rsid w:val="00001A43"/>
    <w:rsid w:val="00047CA2"/>
    <w:rsid w:val="000949BD"/>
    <w:rsid w:val="000A67D9"/>
    <w:rsid w:val="001F54F8"/>
    <w:rsid w:val="0026623C"/>
    <w:rsid w:val="00271459"/>
    <w:rsid w:val="00373E48"/>
    <w:rsid w:val="00382AB7"/>
    <w:rsid w:val="003F4648"/>
    <w:rsid w:val="004E37A5"/>
    <w:rsid w:val="005652D5"/>
    <w:rsid w:val="005A0F25"/>
    <w:rsid w:val="005E33DA"/>
    <w:rsid w:val="0062784E"/>
    <w:rsid w:val="00731047"/>
    <w:rsid w:val="00755B47"/>
    <w:rsid w:val="00795A36"/>
    <w:rsid w:val="007A28C1"/>
    <w:rsid w:val="00810C89"/>
    <w:rsid w:val="00831648"/>
    <w:rsid w:val="008A037C"/>
    <w:rsid w:val="0098583C"/>
    <w:rsid w:val="009913ED"/>
    <w:rsid w:val="009B0FF2"/>
    <w:rsid w:val="00A85A81"/>
    <w:rsid w:val="00A870BC"/>
    <w:rsid w:val="00AD4F57"/>
    <w:rsid w:val="00C04B38"/>
    <w:rsid w:val="00C44873"/>
    <w:rsid w:val="00CA1C5B"/>
    <w:rsid w:val="00CA3D4F"/>
    <w:rsid w:val="00CE1259"/>
    <w:rsid w:val="00CF0741"/>
    <w:rsid w:val="00D04BE5"/>
    <w:rsid w:val="00D10FFA"/>
    <w:rsid w:val="00DF5EF0"/>
    <w:rsid w:val="00E02D86"/>
    <w:rsid w:val="00E41E1B"/>
    <w:rsid w:val="00ED4859"/>
    <w:rsid w:val="00EE5100"/>
    <w:rsid w:val="00F30F86"/>
    <w:rsid w:val="00F7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D5"/>
    <w:pPr>
      <w:spacing w:line="60" w:lineRule="atLeast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074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A28C1"/>
  </w:style>
  <w:style w:type="paragraph" w:styleId="Footer">
    <w:name w:val="footer"/>
    <w:basedOn w:val="Normal"/>
    <w:link w:val="Footer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A28C1"/>
  </w:style>
  <w:style w:type="character" w:styleId="Hyperlink">
    <w:name w:val="Hyperlink"/>
    <w:basedOn w:val="DefaultParagraphFont"/>
    <w:uiPriority w:val="99"/>
    <w:rsid w:val="0083164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01A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3EF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dovod@gracac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</Words>
  <Characters>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Zyvone</dc:creator>
  <cp:keywords/>
  <dc:description/>
  <cp:lastModifiedBy>Korisnik</cp:lastModifiedBy>
  <cp:revision>2</cp:revision>
  <cp:lastPrinted>2014-08-18T06:57:00Z</cp:lastPrinted>
  <dcterms:created xsi:type="dcterms:W3CDTF">2016-06-28T08:00:00Z</dcterms:created>
  <dcterms:modified xsi:type="dcterms:W3CDTF">2016-06-28T08:01:00Z</dcterms:modified>
</cp:coreProperties>
</file>